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04E56" w14:textId="77CF93B3" w:rsidR="00232E1C" w:rsidRPr="00DF5F48" w:rsidRDefault="00A5581B" w:rsidP="00232E1C">
      <w:pPr>
        <w:pStyle w:val="berschrift1"/>
        <w:rPr>
          <w:noProof w:val="0"/>
          <w:lang w:val="en-US"/>
        </w:rPr>
      </w:pPr>
      <w:r w:rsidRPr="00DF5F48">
        <w:rPr>
          <w:noProof w:val="0"/>
          <w:lang w:val="en-US"/>
        </w:rPr>
        <w:t xml:space="preserve">Raman analysis </w:t>
      </w:r>
      <w:r w:rsidR="00DF5F48">
        <w:rPr>
          <w:noProof w:val="0"/>
          <w:lang w:val="en-US"/>
        </w:rPr>
        <w:t xml:space="preserve">proves </w:t>
      </w:r>
      <w:r w:rsidR="00331C39">
        <w:rPr>
          <w:noProof w:val="0"/>
          <w:lang w:val="en-US"/>
        </w:rPr>
        <w:t>its worth</w:t>
      </w:r>
      <w:r w:rsidR="00DF5F48">
        <w:rPr>
          <w:noProof w:val="0"/>
          <w:lang w:val="en-US"/>
        </w:rPr>
        <w:t xml:space="preserve"> in </w:t>
      </w:r>
      <w:r w:rsidR="00331C39">
        <w:rPr>
          <w:noProof w:val="0"/>
          <w:lang w:val="en-US"/>
        </w:rPr>
        <w:t xml:space="preserve">LNG </w:t>
      </w:r>
      <w:r w:rsidR="00DF5F48">
        <w:rPr>
          <w:noProof w:val="0"/>
          <w:lang w:val="en-US"/>
        </w:rPr>
        <w:t xml:space="preserve">custody transfer </w:t>
      </w:r>
    </w:p>
    <w:p w14:paraId="5853C580" w14:textId="6782A4EC" w:rsidR="00725F6E" w:rsidRPr="00DF5F48" w:rsidRDefault="00725F6E">
      <w:pPr>
        <w:pStyle w:val="berschrift2"/>
        <w:rPr>
          <w:lang w:val="en-US"/>
        </w:rPr>
      </w:pPr>
      <w:r w:rsidRPr="00DF5F48">
        <w:rPr>
          <w:lang w:val="en-US"/>
        </w:rPr>
        <w:t xml:space="preserve">GERG industry study </w:t>
      </w:r>
      <w:r w:rsidR="00331C39">
        <w:rPr>
          <w:lang w:val="en-US"/>
        </w:rPr>
        <w:t xml:space="preserve">compares methods for measuring </w:t>
      </w:r>
      <w:r w:rsidR="00331C39" w:rsidRPr="00331C39">
        <w:rPr>
          <w:lang w:val="en-US"/>
        </w:rPr>
        <w:t xml:space="preserve">composition </w:t>
      </w:r>
      <w:r w:rsidR="00331C39">
        <w:rPr>
          <w:lang w:val="en-US"/>
        </w:rPr>
        <w:t xml:space="preserve">and energy content in LNG </w:t>
      </w:r>
    </w:p>
    <w:p w14:paraId="6400D201" w14:textId="2A1F1596" w:rsidR="00A5581B" w:rsidRPr="00DF5F48" w:rsidRDefault="00DF5F48" w:rsidP="00B811F0">
      <w:pPr>
        <w:spacing w:after="0" w:line="240" w:lineRule="auto"/>
        <w:rPr>
          <w:rFonts w:eastAsia="Times New Roman"/>
          <w:b/>
          <w:bCs/>
          <w:color w:val="333333"/>
          <w:szCs w:val="22"/>
          <w:lang w:val="en-US"/>
        </w:rPr>
      </w:pPr>
      <w:r w:rsidRPr="00DF5F48">
        <w:rPr>
          <w:rFonts w:eastAsia="Times New Roman"/>
          <w:b/>
          <w:bCs/>
          <w:color w:val="333333"/>
          <w:szCs w:val="22"/>
          <w:lang w:val="en-US"/>
        </w:rPr>
        <w:t>Endress+Hauser Raman spectroscopy-based analyzer system</w:t>
      </w:r>
      <w:r w:rsidR="00562C23">
        <w:rPr>
          <w:rFonts w:eastAsia="Times New Roman"/>
          <w:b/>
          <w:bCs/>
          <w:color w:val="333333"/>
          <w:szCs w:val="22"/>
          <w:lang w:val="en-US"/>
        </w:rPr>
        <w:t>s</w:t>
      </w:r>
      <w:r w:rsidRPr="00DF5F48">
        <w:rPr>
          <w:rFonts w:eastAsia="Times New Roman"/>
          <w:b/>
          <w:bCs/>
          <w:color w:val="333333"/>
          <w:szCs w:val="22"/>
          <w:lang w:val="en-US"/>
        </w:rPr>
        <w:t xml:space="preserve"> are a reliable and low-maintenance alternative to traditional gas chromatography (GC)</w:t>
      </w:r>
      <w:r>
        <w:rPr>
          <w:rFonts w:eastAsia="Times New Roman"/>
          <w:b/>
          <w:bCs/>
          <w:color w:val="333333"/>
          <w:szCs w:val="22"/>
          <w:lang w:val="en-US"/>
        </w:rPr>
        <w:t>/</w:t>
      </w:r>
      <w:r w:rsidRPr="00DF5F48">
        <w:rPr>
          <w:rFonts w:eastAsia="Times New Roman"/>
          <w:b/>
          <w:bCs/>
          <w:color w:val="333333"/>
          <w:szCs w:val="22"/>
          <w:lang w:val="en-US"/>
        </w:rPr>
        <w:t>vaporizer systems for liquefied natural gas (LNG) composition and energy content measurement during custody transfer transactions. This is the result of a years-long study of t</w:t>
      </w:r>
      <w:r w:rsidR="00A5581B" w:rsidRPr="00DF5F48">
        <w:rPr>
          <w:rFonts w:eastAsia="Times New Roman"/>
          <w:b/>
          <w:bCs/>
          <w:color w:val="333333"/>
          <w:szCs w:val="22"/>
          <w:lang w:val="en-US"/>
        </w:rPr>
        <w:t xml:space="preserve">he European Gas Research Group (GERG), representing 33 members from 15 countries across Europe, comparing </w:t>
      </w:r>
      <w:r w:rsidRPr="00DF5F48">
        <w:rPr>
          <w:rFonts w:eastAsia="Times New Roman"/>
          <w:b/>
          <w:bCs/>
          <w:color w:val="333333"/>
          <w:szCs w:val="22"/>
          <w:lang w:val="en-US"/>
        </w:rPr>
        <w:t>different methods</w:t>
      </w:r>
      <w:r w:rsidR="00A5581B" w:rsidRPr="00DF5F48">
        <w:rPr>
          <w:rFonts w:eastAsia="Times New Roman"/>
          <w:b/>
          <w:bCs/>
          <w:color w:val="333333"/>
          <w:szCs w:val="22"/>
          <w:lang w:val="en-US"/>
        </w:rPr>
        <w:t xml:space="preserve">. </w:t>
      </w:r>
    </w:p>
    <w:p w14:paraId="7174990D" w14:textId="77777777" w:rsidR="00A5581B" w:rsidRPr="00DF5F48" w:rsidRDefault="00A5581B" w:rsidP="00B811F0">
      <w:pPr>
        <w:spacing w:after="0" w:line="240" w:lineRule="auto"/>
        <w:rPr>
          <w:rFonts w:eastAsia="Times New Roman"/>
          <w:color w:val="333333"/>
          <w:szCs w:val="22"/>
          <w:lang w:val="en-US"/>
        </w:rPr>
      </w:pPr>
    </w:p>
    <w:p w14:paraId="2C89264C" w14:textId="5C354A83" w:rsidR="007A7AB3" w:rsidRPr="00DF5F48" w:rsidRDefault="007A7AB3" w:rsidP="00B811F0">
      <w:pPr>
        <w:spacing w:after="0" w:line="240" w:lineRule="auto"/>
        <w:rPr>
          <w:rFonts w:eastAsia="Times New Roman"/>
          <w:color w:val="333333"/>
          <w:szCs w:val="22"/>
          <w:lang w:val="en-US"/>
        </w:rPr>
      </w:pPr>
      <w:r w:rsidRPr="00DF5F48">
        <w:rPr>
          <w:rFonts w:eastAsia="Times New Roman"/>
          <w:color w:val="333333"/>
          <w:szCs w:val="22"/>
          <w:lang w:val="en-US"/>
        </w:rPr>
        <w:t>“Raman spectroscopy is swiftly gaining traction around the world as a robust, efficient, and economical analysis technique for LNG composition measurement</w:t>
      </w:r>
      <w:r w:rsidR="00757F6F" w:rsidRPr="00DF5F48">
        <w:rPr>
          <w:rFonts w:eastAsia="Times New Roman"/>
          <w:color w:val="333333"/>
          <w:szCs w:val="22"/>
          <w:lang w:val="en-US"/>
        </w:rPr>
        <w:t xml:space="preserve">,” said John </w:t>
      </w:r>
      <w:proofErr w:type="spellStart"/>
      <w:r w:rsidR="00757F6F" w:rsidRPr="00DF5F48">
        <w:rPr>
          <w:rFonts w:eastAsia="Times New Roman"/>
          <w:color w:val="333333"/>
          <w:szCs w:val="22"/>
          <w:lang w:val="en-US"/>
        </w:rPr>
        <w:t>Schnake</w:t>
      </w:r>
      <w:proofErr w:type="spellEnd"/>
      <w:r w:rsidR="00757F6F" w:rsidRPr="00DF5F48">
        <w:rPr>
          <w:rFonts w:eastAsia="Times New Roman"/>
          <w:color w:val="333333"/>
          <w:szCs w:val="22"/>
          <w:lang w:val="en-US"/>
        </w:rPr>
        <w:t xml:space="preserve">, </w:t>
      </w:r>
      <w:r w:rsidR="00EA5B2C">
        <w:rPr>
          <w:rFonts w:eastAsia="Times New Roman"/>
          <w:color w:val="333333"/>
          <w:szCs w:val="22"/>
          <w:lang w:val="en-US"/>
        </w:rPr>
        <w:t xml:space="preserve">Managing Director and </w:t>
      </w:r>
      <w:r w:rsidR="007C7025" w:rsidRPr="007C7025">
        <w:rPr>
          <w:rFonts w:eastAsia="Times New Roman"/>
          <w:color w:val="333333"/>
          <w:szCs w:val="22"/>
          <w:lang w:val="en-US"/>
        </w:rPr>
        <w:t xml:space="preserve">Corporate Director Process Analyzers </w:t>
      </w:r>
      <w:r w:rsidR="00EA5B2C">
        <w:rPr>
          <w:rFonts w:eastAsia="Times New Roman"/>
          <w:color w:val="333333"/>
          <w:szCs w:val="22"/>
          <w:lang w:val="en-US"/>
        </w:rPr>
        <w:t>at the</w:t>
      </w:r>
      <w:r w:rsidR="00757F6F" w:rsidRPr="00DF5F48">
        <w:rPr>
          <w:rFonts w:eastAsia="Times New Roman"/>
          <w:color w:val="333333"/>
          <w:szCs w:val="22"/>
          <w:lang w:val="en-US"/>
        </w:rPr>
        <w:t xml:space="preserve"> Endress+Hauser Group. “</w:t>
      </w:r>
      <w:r w:rsidRPr="00DF5F48">
        <w:rPr>
          <w:rFonts w:eastAsia="Times New Roman"/>
          <w:color w:val="333333"/>
          <w:szCs w:val="22"/>
          <w:lang w:val="en-US"/>
        </w:rPr>
        <w:t>Our Raman instrumentation allows companies to have confidence in the accuracy and precision of their LNG measurements during critical custody transfer transactions with a significantly reduced maintenance burden</w:t>
      </w:r>
      <w:r w:rsidR="00757F6F" w:rsidRPr="00DF5F48">
        <w:rPr>
          <w:rFonts w:eastAsia="Times New Roman"/>
          <w:color w:val="333333"/>
          <w:szCs w:val="22"/>
          <w:lang w:val="en-US"/>
        </w:rPr>
        <w:t>.</w:t>
      </w:r>
      <w:r w:rsidRPr="00DF5F48">
        <w:rPr>
          <w:rFonts w:eastAsia="Times New Roman"/>
          <w:color w:val="333333"/>
          <w:szCs w:val="22"/>
          <w:lang w:val="en-US"/>
        </w:rPr>
        <w:t xml:space="preserve">” </w:t>
      </w:r>
    </w:p>
    <w:p w14:paraId="57B21AC6" w14:textId="77777777" w:rsidR="00A5581B" w:rsidRPr="00DF5F48" w:rsidRDefault="00A5581B" w:rsidP="00A5581B">
      <w:pPr>
        <w:spacing w:after="0" w:line="240" w:lineRule="auto"/>
        <w:rPr>
          <w:rFonts w:eastAsia="Times New Roman"/>
          <w:color w:val="333333"/>
          <w:szCs w:val="22"/>
          <w:lang w:val="en-US"/>
        </w:rPr>
      </w:pPr>
    </w:p>
    <w:p w14:paraId="2DE65740" w14:textId="2D2C4502" w:rsidR="00A5581B" w:rsidRPr="00DF5F48" w:rsidRDefault="00A5581B" w:rsidP="00A5581B">
      <w:pPr>
        <w:spacing w:after="0" w:line="240" w:lineRule="auto"/>
        <w:rPr>
          <w:rFonts w:eastAsia="Times New Roman"/>
          <w:color w:val="333333"/>
          <w:szCs w:val="22"/>
          <w:lang w:val="en-US"/>
        </w:rPr>
      </w:pPr>
      <w:r w:rsidRPr="00DF5F48">
        <w:rPr>
          <w:rFonts w:eastAsia="Times New Roman"/>
          <w:b/>
          <w:bCs/>
          <w:color w:val="333333"/>
          <w:szCs w:val="22"/>
          <w:lang w:val="en-US"/>
        </w:rPr>
        <w:t>Supporting the global energy transition</w:t>
      </w:r>
      <w:r w:rsidRPr="00DF5F48">
        <w:rPr>
          <w:rFonts w:eastAsia="Times New Roman"/>
          <w:color w:val="333333"/>
          <w:szCs w:val="22"/>
          <w:lang w:val="en-US"/>
        </w:rPr>
        <w:br/>
        <w:t xml:space="preserve">As the world strives to reduce greenhouse gas emissions and cope with energy supply chain disruptions, demand for LNG </w:t>
      </w:r>
      <w:proofErr w:type="gramStart"/>
      <w:r w:rsidRPr="00DF5F48">
        <w:rPr>
          <w:rFonts w:eastAsia="Times New Roman"/>
          <w:color w:val="333333"/>
          <w:szCs w:val="22"/>
          <w:lang w:val="en-US"/>
        </w:rPr>
        <w:t>as a means to</w:t>
      </w:r>
      <w:proofErr w:type="gramEnd"/>
      <w:r w:rsidRPr="00DF5F48">
        <w:rPr>
          <w:rFonts w:eastAsia="Times New Roman"/>
          <w:color w:val="333333"/>
          <w:szCs w:val="22"/>
          <w:lang w:val="en-US"/>
        </w:rPr>
        <w:t xml:space="preserve"> efficiently transport large quantities of natural gas around the world is skyrocketing. One of the most critical steps in the LNG process chain is the transfer of custody during LNG transport by land and sea. At each key point of contractual exchange, fast and reliable LNG composition measurement is essential. Even tiny differences in calorific value can alter the value of an LNG load by hundred </w:t>
      </w:r>
      <w:proofErr w:type="gramStart"/>
      <w:r w:rsidRPr="00DF5F48">
        <w:rPr>
          <w:rFonts w:eastAsia="Times New Roman"/>
          <w:color w:val="333333"/>
          <w:szCs w:val="22"/>
          <w:lang w:val="en-US"/>
        </w:rPr>
        <w:t>thousand</w:t>
      </w:r>
      <w:r w:rsidR="00BA4BC5" w:rsidRPr="00DF5F48">
        <w:rPr>
          <w:rFonts w:eastAsia="Times New Roman"/>
          <w:color w:val="333333"/>
          <w:szCs w:val="22"/>
          <w:lang w:val="en-US"/>
        </w:rPr>
        <w:t>s</w:t>
      </w:r>
      <w:proofErr w:type="gramEnd"/>
      <w:r w:rsidRPr="00DF5F48">
        <w:rPr>
          <w:rFonts w:eastAsia="Times New Roman"/>
          <w:color w:val="333333"/>
          <w:szCs w:val="22"/>
          <w:lang w:val="en-US"/>
        </w:rPr>
        <w:t xml:space="preserve"> of </w:t>
      </w:r>
      <w:r w:rsidR="008B2390">
        <w:rPr>
          <w:rFonts w:eastAsia="Times New Roman"/>
          <w:color w:val="333333"/>
          <w:szCs w:val="22"/>
          <w:lang w:val="en-US"/>
        </w:rPr>
        <w:t>euros</w:t>
      </w:r>
      <w:r w:rsidRPr="00DF5F48">
        <w:rPr>
          <w:rFonts w:eastAsia="Times New Roman"/>
          <w:color w:val="333333"/>
          <w:szCs w:val="22"/>
          <w:lang w:val="en-US"/>
        </w:rPr>
        <w:t>.</w:t>
      </w:r>
    </w:p>
    <w:p w14:paraId="74463978" w14:textId="77777777" w:rsidR="00A5581B" w:rsidRPr="00DF5F48" w:rsidRDefault="00A5581B" w:rsidP="00A5581B">
      <w:pPr>
        <w:spacing w:after="0" w:line="240" w:lineRule="auto"/>
        <w:rPr>
          <w:rFonts w:eastAsia="Times New Roman"/>
          <w:color w:val="333333"/>
          <w:szCs w:val="22"/>
          <w:lang w:val="en-US"/>
        </w:rPr>
      </w:pPr>
    </w:p>
    <w:p w14:paraId="78ADF276" w14:textId="77777777" w:rsidR="00A5581B" w:rsidRPr="00DF5F48" w:rsidRDefault="00A5581B" w:rsidP="00A5581B">
      <w:pPr>
        <w:spacing w:after="0" w:line="240" w:lineRule="auto"/>
        <w:outlineLvl w:val="1"/>
        <w:rPr>
          <w:rFonts w:eastAsia="Times New Roman"/>
          <w:b/>
          <w:bCs/>
          <w:color w:val="333333"/>
          <w:szCs w:val="22"/>
          <w:lang w:val="en-US"/>
        </w:rPr>
      </w:pPr>
      <w:r w:rsidRPr="00DF5F48">
        <w:rPr>
          <w:rFonts w:eastAsia="Times New Roman"/>
          <w:b/>
          <w:bCs/>
          <w:color w:val="333333"/>
          <w:szCs w:val="22"/>
          <w:lang w:val="en-US"/>
        </w:rPr>
        <w:t>Certified and validated LNG data</w:t>
      </w:r>
    </w:p>
    <w:p w14:paraId="443B8C42" w14:textId="19FDD817" w:rsidR="00A5581B" w:rsidRPr="00DF5F48" w:rsidRDefault="00A5581B" w:rsidP="00A5581B">
      <w:pPr>
        <w:spacing w:after="0" w:line="240" w:lineRule="auto"/>
        <w:rPr>
          <w:rFonts w:eastAsia="Times New Roman"/>
          <w:color w:val="333333"/>
          <w:szCs w:val="22"/>
          <w:lang w:val="en-US"/>
        </w:rPr>
      </w:pPr>
      <w:r w:rsidRPr="00DF5F48">
        <w:rPr>
          <w:rFonts w:eastAsia="Times New Roman"/>
          <w:color w:val="333333"/>
          <w:szCs w:val="22"/>
          <w:lang w:val="en-US"/>
        </w:rPr>
        <w:t xml:space="preserve">The aim of the GERG evaluation project was to validate the measurement capabilities of Raman technology to deliver reliable, accurate and precise composition measurements for energy calculation in LNG custody transfer applications. During the multi-year study, thorough testing was performed at a baseload LNG transfer facility at </w:t>
      </w:r>
      <w:proofErr w:type="spellStart"/>
      <w:r w:rsidRPr="00DF5F48">
        <w:rPr>
          <w:rFonts w:eastAsia="Times New Roman"/>
          <w:color w:val="333333"/>
          <w:szCs w:val="22"/>
          <w:lang w:val="en-US"/>
        </w:rPr>
        <w:t>Fluxys</w:t>
      </w:r>
      <w:proofErr w:type="spellEnd"/>
      <w:r w:rsidRPr="00DF5F48">
        <w:rPr>
          <w:rFonts w:eastAsia="Times New Roman"/>
          <w:color w:val="333333"/>
          <w:szCs w:val="22"/>
          <w:lang w:val="en-US"/>
        </w:rPr>
        <w:t xml:space="preserve"> LNG in Zeebrugge, Belgium. To ensure the data met LNG metrology standards, reference LNG samples were provided by </w:t>
      </w:r>
      <w:proofErr w:type="spellStart"/>
      <w:r w:rsidRPr="00DF5F48">
        <w:rPr>
          <w:rFonts w:eastAsia="Times New Roman"/>
          <w:color w:val="333333"/>
          <w:szCs w:val="22"/>
          <w:lang w:val="en-US"/>
        </w:rPr>
        <w:t>EffecTech</w:t>
      </w:r>
      <w:proofErr w:type="spellEnd"/>
      <w:r w:rsidRPr="00DF5F48">
        <w:rPr>
          <w:rFonts w:eastAsia="Times New Roman" w:cs="Calibri"/>
          <w:color w:val="333333"/>
          <w:szCs w:val="22"/>
          <w:lang w:val="en-US"/>
        </w:rPr>
        <w:t>,</w:t>
      </w:r>
      <w:r w:rsidRPr="00DF5F48">
        <w:rPr>
          <w:rFonts w:eastAsia="Times New Roman"/>
          <w:color w:val="333333"/>
          <w:szCs w:val="22"/>
          <w:lang w:val="en-US"/>
        </w:rPr>
        <w:t xml:space="preserve"> a leading provider of inspection, calibration, and testing. Measurements of LNG were taken directly in the liquid phase by an Endress+Hauser Raman system comprised of a Raman Rxn-41 cryogenic probe fiber-optically coupled to a Raman analyzer optimized for LNG. </w:t>
      </w:r>
    </w:p>
    <w:p w14:paraId="6F772696" w14:textId="77777777" w:rsidR="00A5581B" w:rsidRPr="00DF5F48" w:rsidRDefault="00A5581B" w:rsidP="00A5581B">
      <w:pPr>
        <w:spacing w:after="0" w:line="240" w:lineRule="auto"/>
        <w:rPr>
          <w:rFonts w:eastAsia="Times New Roman"/>
          <w:color w:val="333333"/>
          <w:szCs w:val="22"/>
          <w:lang w:val="en-US"/>
        </w:rPr>
      </w:pPr>
    </w:p>
    <w:p w14:paraId="3B808F54" w14:textId="6122DBF5" w:rsidR="00A5581B" w:rsidRPr="00DF5F48" w:rsidRDefault="00A5581B" w:rsidP="00A5581B">
      <w:pPr>
        <w:spacing w:after="0" w:line="240" w:lineRule="auto"/>
        <w:outlineLvl w:val="1"/>
        <w:rPr>
          <w:rFonts w:eastAsia="Times New Roman"/>
          <w:b/>
          <w:bCs/>
          <w:color w:val="333333"/>
          <w:szCs w:val="22"/>
          <w:lang w:val="en-US"/>
        </w:rPr>
      </w:pPr>
      <w:r w:rsidRPr="00DF5F48">
        <w:rPr>
          <w:rFonts w:eastAsia="Times New Roman"/>
          <w:b/>
          <w:bCs/>
          <w:color w:val="333333"/>
          <w:szCs w:val="22"/>
          <w:lang w:val="en-US"/>
        </w:rPr>
        <w:t>Reliable Raman measurements with lower operating expense</w:t>
      </w:r>
    </w:p>
    <w:p w14:paraId="7F5926B1" w14:textId="3A57A27A" w:rsidR="00DF5F48" w:rsidRPr="00DF5F48" w:rsidRDefault="00A5581B" w:rsidP="00DF5F48">
      <w:pPr>
        <w:spacing w:after="0" w:line="240" w:lineRule="auto"/>
        <w:rPr>
          <w:rFonts w:eastAsia="Times New Roman"/>
          <w:color w:val="333333"/>
          <w:szCs w:val="22"/>
          <w:lang w:val="en-US"/>
        </w:rPr>
      </w:pPr>
      <w:r w:rsidRPr="00DF5F48">
        <w:rPr>
          <w:rFonts w:eastAsia="Times New Roman"/>
          <w:color w:val="333333"/>
          <w:szCs w:val="22"/>
          <w:lang w:val="en-US"/>
        </w:rPr>
        <w:t xml:space="preserve">The </w:t>
      </w:r>
      <w:r w:rsidR="00DF5F48" w:rsidRPr="00DF5F48">
        <w:rPr>
          <w:rFonts w:eastAsia="Times New Roman"/>
          <w:color w:val="333333"/>
          <w:szCs w:val="22"/>
          <w:lang w:val="en-US"/>
        </w:rPr>
        <w:t>published GERG report, “</w:t>
      </w:r>
      <w:hyperlink r:id="rId11">
        <w:r w:rsidR="00DF5F48" w:rsidRPr="00DF5F48">
          <w:rPr>
            <w:rStyle w:val="Hyperlink"/>
            <w:rFonts w:eastAsia="Times New Roman"/>
            <w:szCs w:val="22"/>
            <w:lang w:val="en-US"/>
          </w:rPr>
          <w:t>Raman method for determination and measurement of LNG composition</w:t>
        </w:r>
      </w:hyperlink>
      <w:r w:rsidR="00DF5F48" w:rsidRPr="00DF5F48">
        <w:rPr>
          <w:rFonts w:eastAsia="Times New Roman"/>
          <w:color w:val="333333"/>
          <w:szCs w:val="22"/>
          <w:lang w:val="en-US"/>
        </w:rPr>
        <w:t>,”</w:t>
      </w:r>
    </w:p>
    <w:p w14:paraId="4E074AB4" w14:textId="4C3C2555" w:rsidR="00A5581B" w:rsidRPr="00DF5F48" w:rsidRDefault="00A5581B" w:rsidP="00A5581B">
      <w:pPr>
        <w:spacing w:after="0" w:line="240" w:lineRule="auto"/>
        <w:rPr>
          <w:rFonts w:eastAsia="Times New Roman"/>
          <w:color w:val="333333"/>
          <w:szCs w:val="22"/>
          <w:lang w:val="en-US"/>
        </w:rPr>
      </w:pPr>
      <w:r w:rsidRPr="00DF5F48">
        <w:rPr>
          <w:rFonts w:eastAsia="Times New Roman"/>
          <w:color w:val="333333"/>
          <w:szCs w:val="22"/>
          <w:lang w:val="en-US"/>
        </w:rPr>
        <w:t>concluded that Endress+Hauser Raman analyzer system</w:t>
      </w:r>
      <w:r w:rsidR="005D4E37">
        <w:rPr>
          <w:rFonts w:eastAsia="Times New Roman"/>
          <w:color w:val="333333"/>
          <w:szCs w:val="22"/>
          <w:lang w:val="en-US"/>
        </w:rPr>
        <w:t>s</w:t>
      </w:r>
      <w:r w:rsidRPr="00DF5F48">
        <w:rPr>
          <w:rFonts w:eastAsia="Times New Roman"/>
          <w:color w:val="333333"/>
          <w:szCs w:val="22"/>
          <w:lang w:val="en-US"/>
        </w:rPr>
        <w:t xml:space="preserve"> offer equivalent LNG measurement uncertainty with significantly lower operating expense and technical expertise than traditional GC/vaporizer systems. Not only did the Raman system reduce the complexity of the LNG monitoring system and have faster start-up stabilization times, but it also proved to have better repeatability, responded more quickly to process </w:t>
      </w:r>
      <w:proofErr w:type="gramStart"/>
      <w:r w:rsidRPr="00DF5F48">
        <w:rPr>
          <w:rFonts w:eastAsia="Times New Roman"/>
          <w:color w:val="333333"/>
          <w:szCs w:val="22"/>
          <w:lang w:val="en-US"/>
        </w:rPr>
        <w:t>changes</w:t>
      </w:r>
      <w:proofErr w:type="gramEnd"/>
      <w:r w:rsidRPr="00DF5F48">
        <w:rPr>
          <w:rFonts w:eastAsia="Times New Roman"/>
          <w:color w:val="333333"/>
          <w:szCs w:val="22"/>
          <w:lang w:val="en-US"/>
        </w:rPr>
        <w:t xml:space="preserve"> and required no maintenance during the entire evaluation period (experiencing &gt;99% uptime). These results demonstrate the value of using Endress+Hauser </w:t>
      </w:r>
      <w:r w:rsidRPr="00DF5F48">
        <w:rPr>
          <w:rFonts w:eastAsia="Times New Roman"/>
          <w:color w:val="333333"/>
          <w:szCs w:val="22"/>
          <w:lang w:val="en-US"/>
        </w:rPr>
        <w:lastRenderedPageBreak/>
        <w:t xml:space="preserve">Raman measurement technology for field installations at LNG baseload, satellite, and peak shaving sites, as well as for LNG truck loading and bunkering ships. </w:t>
      </w:r>
    </w:p>
    <w:p w14:paraId="16C6BC49" w14:textId="5E0945BF" w:rsidR="00757F6F" w:rsidRPr="00DF5F48" w:rsidRDefault="00A5581B" w:rsidP="00A5581B">
      <w:pPr>
        <w:spacing w:before="360" w:after="0" w:line="240" w:lineRule="auto"/>
        <w:rPr>
          <w:rFonts w:eastAsia="Times New Roman"/>
          <w:color w:val="333333"/>
          <w:szCs w:val="22"/>
          <w:lang w:val="en-US"/>
        </w:rPr>
      </w:pPr>
      <w:r w:rsidRPr="00DF5F48">
        <w:rPr>
          <w:rFonts w:eastAsia="Times New Roman"/>
          <w:color w:val="333333"/>
          <w:szCs w:val="22"/>
          <w:lang w:val="en-US"/>
        </w:rPr>
        <w:t>“We are pleased the results presented in the GERG study reinforce the value of our Raman analysis portfolio for LNG custody transfer applications</w:t>
      </w:r>
      <w:r w:rsidR="00757F6F" w:rsidRPr="00DF5F48">
        <w:rPr>
          <w:rFonts w:eastAsia="Times New Roman"/>
          <w:color w:val="333333"/>
          <w:szCs w:val="22"/>
          <w:lang w:val="en-US"/>
        </w:rPr>
        <w:t xml:space="preserve">,” added </w:t>
      </w:r>
      <w:r w:rsidR="00331C39">
        <w:rPr>
          <w:rFonts w:eastAsia="Times New Roman"/>
          <w:color w:val="333333"/>
          <w:szCs w:val="22"/>
          <w:lang w:val="en-US"/>
        </w:rPr>
        <w:t xml:space="preserve">John </w:t>
      </w:r>
      <w:r w:rsidR="00757F6F" w:rsidRPr="00DF5F48">
        <w:rPr>
          <w:rFonts w:eastAsia="Times New Roman"/>
          <w:color w:val="333333"/>
          <w:szCs w:val="22"/>
          <w:lang w:val="en-US"/>
        </w:rPr>
        <w:t>Schnake.</w:t>
      </w:r>
      <w:r w:rsidRPr="00DF5F48">
        <w:rPr>
          <w:rFonts w:eastAsia="Times New Roman"/>
          <w:color w:val="333333"/>
          <w:szCs w:val="22"/>
          <w:lang w:val="en-US"/>
        </w:rPr>
        <w:t xml:space="preserve"> </w:t>
      </w:r>
      <w:r w:rsidR="00757F6F" w:rsidRPr="00DF5F48">
        <w:rPr>
          <w:rFonts w:eastAsia="Times New Roman"/>
          <w:color w:val="333333"/>
          <w:szCs w:val="22"/>
          <w:lang w:val="en-US"/>
        </w:rPr>
        <w:t>“</w:t>
      </w:r>
      <w:r w:rsidRPr="00DF5F48">
        <w:rPr>
          <w:rFonts w:eastAsia="Times New Roman"/>
          <w:color w:val="333333"/>
          <w:szCs w:val="22"/>
          <w:lang w:val="en-US"/>
        </w:rPr>
        <w:t>By providing fast and reliable liquid-phase measurement at such vital points in the LNG process chain, our Raman systems play an important role in the evolving global energy transition</w:t>
      </w:r>
      <w:r w:rsidR="00757F6F" w:rsidRPr="00DF5F48">
        <w:rPr>
          <w:rFonts w:eastAsia="Times New Roman"/>
          <w:color w:val="333333"/>
          <w:szCs w:val="22"/>
          <w:lang w:val="en-US"/>
        </w:rPr>
        <w:t>.</w:t>
      </w:r>
      <w:r w:rsidRPr="00DF5F48">
        <w:rPr>
          <w:rFonts w:eastAsia="Times New Roman"/>
          <w:color w:val="333333"/>
          <w:szCs w:val="22"/>
          <w:lang w:val="en-US"/>
        </w:rPr>
        <w:t>”</w:t>
      </w:r>
    </w:p>
    <w:p w14:paraId="3B6DA5B6" w14:textId="77777777" w:rsidR="006C3381" w:rsidRPr="00DF5F48" w:rsidRDefault="006C3381" w:rsidP="00A5581B">
      <w:pPr>
        <w:spacing w:before="360" w:after="0" w:line="240" w:lineRule="auto"/>
        <w:rPr>
          <w:rFonts w:eastAsia="Times New Roman"/>
          <w:color w:val="333333"/>
          <w:szCs w:val="22"/>
          <w:lang w:val="en-US"/>
        </w:rPr>
      </w:pPr>
    </w:p>
    <w:p w14:paraId="4DF11134" w14:textId="77777777" w:rsidR="00757F6F" w:rsidRPr="00DF5F48" w:rsidRDefault="00757F6F" w:rsidP="00A5581B">
      <w:pPr>
        <w:spacing w:before="360" w:after="0" w:line="240" w:lineRule="auto"/>
        <w:rPr>
          <w:rFonts w:eastAsia="Times New Roman"/>
          <w:i/>
          <w:iCs/>
          <w:color w:val="333333"/>
          <w:sz w:val="2"/>
          <w:szCs w:val="2"/>
          <w:lang w:val="en-US"/>
        </w:rPr>
      </w:pPr>
    </w:p>
    <w:p w14:paraId="242469C3" w14:textId="4FFC9D9C" w:rsidR="00E121F4" w:rsidRPr="00DF5F48" w:rsidRDefault="00A5581B" w:rsidP="00A5581B">
      <w:pPr>
        <w:rPr>
          <w:rFonts w:eastAsia="Times New Roman"/>
          <w:i/>
          <w:iCs/>
          <w:color w:val="333333"/>
          <w:szCs w:val="22"/>
          <w:lang w:val="en-US"/>
        </w:rPr>
      </w:pPr>
      <w:r w:rsidRPr="00DF5F48">
        <w:rPr>
          <w:rFonts w:eastAsia="Times New Roman"/>
          <w:color w:val="333333"/>
          <w:sz w:val="24"/>
          <w:szCs w:val="24"/>
          <w:lang w:val="en-US"/>
        </w:rPr>
        <w:t xml:space="preserve"> </w:t>
      </w:r>
      <w:r w:rsidR="00E121F4" w:rsidRPr="00DF5F48">
        <w:rPr>
          <w:noProof/>
          <w:lang w:val="en-US"/>
        </w:rPr>
        <w:drawing>
          <wp:inline distT="0" distB="0" distL="0" distR="0" wp14:anchorId="146DB746" wp14:editId="7671B700">
            <wp:extent cx="1771650" cy="2362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5406" cy="2367208"/>
                    </a:xfrm>
                    <a:prstGeom prst="rect">
                      <a:avLst/>
                    </a:prstGeom>
                    <a:noFill/>
                    <a:ln>
                      <a:noFill/>
                    </a:ln>
                  </pic:spPr>
                </pic:pic>
              </a:graphicData>
            </a:graphic>
          </wp:inline>
        </w:drawing>
      </w:r>
      <w:r w:rsidR="006C3381" w:rsidRPr="00DF5F48">
        <w:rPr>
          <w:rFonts w:eastAsia="Times New Roman"/>
          <w:color w:val="333333"/>
          <w:sz w:val="24"/>
          <w:szCs w:val="24"/>
          <w:lang w:val="en-US"/>
        </w:rPr>
        <w:br/>
      </w:r>
      <w:r w:rsidR="006C3381" w:rsidRPr="00DF5F48">
        <w:rPr>
          <w:rFonts w:eastAsia="Times New Roman"/>
          <w:b/>
          <w:bCs/>
          <w:color w:val="333333"/>
          <w:szCs w:val="22"/>
          <w:lang w:val="en-US"/>
        </w:rPr>
        <w:t>EH_2022_probe_LNG.jpg</w:t>
      </w:r>
      <w:r w:rsidR="006C3381" w:rsidRPr="00DF5F48">
        <w:rPr>
          <w:rFonts w:eastAsia="Times New Roman"/>
          <w:color w:val="333333"/>
          <w:szCs w:val="22"/>
          <w:lang w:val="en-US"/>
        </w:rPr>
        <w:br/>
      </w:r>
      <w:r w:rsidR="00E01B28" w:rsidRPr="00DF5F48">
        <w:rPr>
          <w:rFonts w:eastAsia="Times New Roman"/>
          <w:color w:val="333333"/>
          <w:szCs w:val="22"/>
          <w:lang w:val="en-US"/>
        </w:rPr>
        <w:t>Reliable measurement of the LNG composition with an Endress+Hauser Raman p</w:t>
      </w:r>
      <w:r w:rsidR="00E121F4" w:rsidRPr="00DF5F48">
        <w:rPr>
          <w:rFonts w:eastAsia="Times New Roman"/>
          <w:color w:val="333333"/>
          <w:szCs w:val="22"/>
          <w:lang w:val="en-US"/>
        </w:rPr>
        <w:t xml:space="preserve">robe </w:t>
      </w:r>
      <w:r w:rsidR="00CC3D90" w:rsidRPr="00DF5F48">
        <w:rPr>
          <w:rFonts w:eastAsia="Times New Roman"/>
          <w:color w:val="333333"/>
          <w:szCs w:val="22"/>
          <w:lang w:val="en-US"/>
        </w:rPr>
        <w:t>in a b</w:t>
      </w:r>
      <w:r w:rsidR="00E121F4" w:rsidRPr="00DF5F48">
        <w:rPr>
          <w:rFonts w:eastAsia="Times New Roman"/>
          <w:color w:val="333333"/>
          <w:szCs w:val="22"/>
          <w:lang w:val="en-US"/>
        </w:rPr>
        <w:t xml:space="preserve">unker </w:t>
      </w:r>
      <w:r w:rsidR="00CC3D90" w:rsidRPr="00DF5F48">
        <w:rPr>
          <w:rFonts w:eastAsia="Times New Roman"/>
          <w:color w:val="333333"/>
          <w:szCs w:val="22"/>
          <w:lang w:val="en-US"/>
        </w:rPr>
        <w:t>s</w:t>
      </w:r>
      <w:r w:rsidR="00E121F4" w:rsidRPr="00DF5F48">
        <w:rPr>
          <w:rFonts w:eastAsia="Times New Roman"/>
          <w:color w:val="333333"/>
          <w:szCs w:val="22"/>
          <w:lang w:val="en-US"/>
        </w:rPr>
        <w:t>hip</w:t>
      </w:r>
      <w:r w:rsidR="00CC3D90" w:rsidRPr="00DF5F48">
        <w:rPr>
          <w:rFonts w:eastAsia="Times New Roman"/>
          <w:color w:val="333333"/>
          <w:szCs w:val="22"/>
          <w:lang w:val="en-US"/>
        </w:rPr>
        <w:t>.</w:t>
      </w:r>
      <w:r w:rsidR="00E121F4" w:rsidRPr="00DF5F48">
        <w:rPr>
          <w:rFonts w:eastAsia="Times New Roman"/>
          <w:i/>
          <w:iCs/>
          <w:color w:val="333333"/>
          <w:sz w:val="20"/>
          <w:lang w:val="en-US"/>
        </w:rPr>
        <w:t xml:space="preserve"> </w:t>
      </w:r>
    </w:p>
    <w:p w14:paraId="5CE503D4" w14:textId="77777777" w:rsidR="00757F6F" w:rsidRPr="00DF5F48" w:rsidRDefault="00757F6F" w:rsidP="00A5581B">
      <w:pPr>
        <w:rPr>
          <w:i/>
          <w:iCs/>
          <w:szCs w:val="22"/>
          <w:lang w:val="en-US"/>
        </w:rPr>
      </w:pPr>
    </w:p>
    <w:p w14:paraId="2C694811" w14:textId="61594562" w:rsidR="00ED1DB9" w:rsidRPr="00DF5F48" w:rsidRDefault="003163FC" w:rsidP="563F5F42">
      <w:pPr>
        <w:rPr>
          <w:rFonts w:eastAsia="Times New Roman" w:cs="Courier New"/>
          <w:color w:val="auto"/>
          <w:sz w:val="24"/>
          <w:szCs w:val="24"/>
          <w:lang w:val="en-US"/>
        </w:rPr>
      </w:pPr>
      <w:r w:rsidRPr="00DF5F48">
        <w:rPr>
          <w:rFonts w:eastAsia="Times New Roman" w:cs="Courier New"/>
          <w:color w:val="auto"/>
          <w:sz w:val="24"/>
          <w:szCs w:val="24"/>
          <w:lang w:val="en-US"/>
        </w:rPr>
        <w:br w:type="page"/>
      </w:r>
    </w:p>
    <w:p w14:paraId="13E622DE" w14:textId="26920EC5" w:rsidR="00163AE5" w:rsidRPr="00DF5F48" w:rsidRDefault="00163AE5" w:rsidP="00A5581B">
      <w:pPr>
        <w:spacing w:after="0" w:line="240" w:lineRule="auto"/>
        <w:rPr>
          <w:b/>
          <w:noProof/>
          <w:color w:val="auto"/>
          <w:lang w:val="en-US"/>
        </w:rPr>
      </w:pPr>
      <w:r w:rsidRPr="00DF5F48">
        <w:rPr>
          <w:b/>
          <w:szCs w:val="22"/>
          <w:lang w:val="en-US"/>
        </w:rPr>
        <w:lastRenderedPageBreak/>
        <w:t>The Endress+Hauser Group</w:t>
      </w:r>
    </w:p>
    <w:p w14:paraId="7ED44F20" w14:textId="77777777" w:rsidR="00163AE5" w:rsidRPr="00DF5F48" w:rsidRDefault="00163AE5" w:rsidP="00163AE5">
      <w:pPr>
        <w:rPr>
          <w:szCs w:val="22"/>
          <w:lang w:val="en-US"/>
        </w:rPr>
      </w:pPr>
      <w:r w:rsidRPr="00DF5F48">
        <w:rPr>
          <w:szCs w:val="22"/>
          <w:lang w:val="en-US"/>
        </w:rPr>
        <w:t xml:space="preserve">Endress+Hauser is a global leader in measurement and automation technology for process and laboratory applications. The family company, headquartered in Reinach, Switzerland, achieved net sales of approximately 2.9 billion euros in 2021 with a total workforce of more than 15,000. </w:t>
      </w:r>
    </w:p>
    <w:p w14:paraId="31EC6C79" w14:textId="77777777" w:rsidR="00163AE5" w:rsidRPr="00DF5F48" w:rsidRDefault="00163AE5" w:rsidP="00163AE5">
      <w:pPr>
        <w:rPr>
          <w:szCs w:val="22"/>
          <w:lang w:val="en-US"/>
        </w:rPr>
      </w:pPr>
      <w:r w:rsidRPr="00DF5F48">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560A1C85" w14:textId="77777777" w:rsidR="00163AE5" w:rsidRPr="00DF5F48" w:rsidRDefault="00163AE5" w:rsidP="00163AE5">
      <w:pPr>
        <w:rPr>
          <w:szCs w:val="22"/>
          <w:lang w:val="en-US"/>
        </w:rPr>
      </w:pPr>
      <w:r w:rsidRPr="00DF5F48">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5CF50DDB" w14:textId="77777777" w:rsidR="00163AE5" w:rsidRPr="00DF5F48" w:rsidRDefault="00163AE5" w:rsidP="00163AE5">
      <w:pPr>
        <w:rPr>
          <w:szCs w:val="22"/>
          <w:lang w:val="en-US"/>
        </w:rPr>
      </w:pPr>
      <w:r w:rsidRPr="00DF5F48">
        <w:rPr>
          <w:noProof/>
          <w:lang w:val="en-US"/>
        </w:rPr>
        <w:t>Endress+Hauser was founded in 1953 by Georg H Endress and Ludwig Hauser. Ever since</w:t>
      </w:r>
      <w:r w:rsidRPr="00DF5F48">
        <w:rPr>
          <w:szCs w:val="22"/>
          <w:lang w:val="en-US"/>
        </w:rPr>
        <w:t>, the company has been pushing ahead with the development and use of innovative technologies, now helping to shape the industry’s digital transformation. 8,600 patents and applications protect the Group’s intellectual property.</w:t>
      </w:r>
    </w:p>
    <w:p w14:paraId="402167D8" w14:textId="77777777" w:rsidR="00163AE5" w:rsidRPr="00DF5F48" w:rsidRDefault="00163AE5" w:rsidP="00163AE5">
      <w:pPr>
        <w:rPr>
          <w:noProof/>
          <w:lang w:val="en-US"/>
        </w:rPr>
      </w:pPr>
      <w:r w:rsidRPr="00DF5F48">
        <w:rPr>
          <w:noProof/>
          <w:lang w:val="en-US"/>
        </w:rPr>
        <w:t xml:space="preserve">For further information, please visit </w:t>
      </w:r>
      <w:r w:rsidRPr="00DF5F48">
        <w:rPr>
          <w:noProof/>
          <w:u w:val="single"/>
          <w:lang w:val="en-US"/>
        </w:rPr>
        <w:t>www.endress.com/media-center</w:t>
      </w:r>
      <w:r w:rsidRPr="00DF5F48">
        <w:rPr>
          <w:noProof/>
          <w:lang w:val="en-US"/>
        </w:rPr>
        <w:t xml:space="preserve"> or </w:t>
      </w:r>
      <w:r w:rsidRPr="00DF5F48">
        <w:rPr>
          <w:noProof/>
          <w:u w:val="single"/>
          <w:lang w:val="en-US"/>
        </w:rPr>
        <w:t>www.endress.com</w:t>
      </w:r>
    </w:p>
    <w:p w14:paraId="5C99A8C7" w14:textId="77777777" w:rsidR="00163AE5" w:rsidRPr="00DF5F48" w:rsidRDefault="00163AE5" w:rsidP="00163AE5">
      <w:pPr>
        <w:rPr>
          <w:lang w:val="en-US"/>
        </w:rPr>
      </w:pPr>
    </w:p>
    <w:p w14:paraId="0DECB5EF" w14:textId="77777777" w:rsidR="00163AE5" w:rsidRPr="00DF5F48" w:rsidRDefault="00163AE5" w:rsidP="00163AE5">
      <w:pPr>
        <w:pStyle w:val="Texttitle"/>
      </w:pPr>
      <w:r w:rsidRPr="00DF5F48">
        <w:t>Contact</w:t>
      </w:r>
    </w:p>
    <w:p w14:paraId="4D0C4AEB" w14:textId="6501BE7C" w:rsidR="00163AE5" w:rsidRPr="00DF5F48" w:rsidRDefault="00163AE5" w:rsidP="00163AE5">
      <w:pPr>
        <w:tabs>
          <w:tab w:val="left" w:pos="4820"/>
          <w:tab w:val="left" w:pos="5529"/>
        </w:tabs>
        <w:rPr>
          <w:noProof/>
          <w:lang w:val="en-US"/>
        </w:rPr>
      </w:pPr>
      <w:r w:rsidRPr="00DF5F48">
        <w:rPr>
          <w:lang w:val="en-US"/>
        </w:rPr>
        <w:t>Martin Raab</w:t>
      </w:r>
      <w:r w:rsidRPr="00DF5F48">
        <w:rPr>
          <w:lang w:val="en-US"/>
        </w:rPr>
        <w:tab/>
        <w:t>Email</w:t>
      </w:r>
      <w:r w:rsidRPr="00DF5F48">
        <w:rPr>
          <w:lang w:val="en-US"/>
        </w:rPr>
        <w:tab/>
        <w:t>martin.raab@endress.com</w:t>
      </w:r>
      <w:r w:rsidRPr="00DF5F48">
        <w:rPr>
          <w:lang w:val="en-US"/>
        </w:rPr>
        <w:br/>
        <w:t>Group Media Spokesperson</w:t>
      </w:r>
      <w:r w:rsidRPr="00DF5F48">
        <w:rPr>
          <w:lang w:val="en-US"/>
        </w:rPr>
        <w:tab/>
        <w:t>Phone</w:t>
      </w:r>
      <w:r w:rsidRPr="00DF5F48">
        <w:rPr>
          <w:lang w:val="en-US"/>
        </w:rPr>
        <w:tab/>
        <w:t>+41 61 715 7722</w:t>
      </w:r>
      <w:r w:rsidRPr="00DF5F48">
        <w:rPr>
          <w:lang w:val="en-US"/>
        </w:rPr>
        <w:br/>
      </w:r>
      <w:r w:rsidRPr="00DF5F48">
        <w:rPr>
          <w:noProof/>
          <w:lang w:val="en-US"/>
        </w:rPr>
        <w:t>Endress+Hauser AG</w:t>
      </w:r>
      <w:r w:rsidRPr="00DF5F48">
        <w:rPr>
          <w:lang w:val="en-US"/>
        </w:rPr>
        <w:tab/>
      </w:r>
      <w:r w:rsidRPr="00DF5F48">
        <w:rPr>
          <w:noProof/>
          <w:lang w:val="en-US"/>
        </w:rPr>
        <w:t>Fax</w:t>
      </w:r>
      <w:r w:rsidRPr="00DF5F48">
        <w:rPr>
          <w:lang w:val="en-US"/>
        </w:rPr>
        <w:tab/>
      </w:r>
      <w:r w:rsidRPr="00DF5F48">
        <w:rPr>
          <w:noProof/>
          <w:lang w:val="en-US"/>
        </w:rPr>
        <w:t>+41 61 715 2888</w:t>
      </w:r>
      <w:r w:rsidRPr="00DF5F48">
        <w:rPr>
          <w:lang w:val="en-US"/>
        </w:rPr>
        <w:br/>
      </w:r>
      <w:r w:rsidRPr="00DF5F48">
        <w:rPr>
          <w:noProof/>
          <w:lang w:val="en-US"/>
        </w:rPr>
        <w:t>Kägenstrasse 2</w:t>
      </w:r>
      <w:r w:rsidRPr="00DF5F48">
        <w:rPr>
          <w:lang w:val="en-US"/>
        </w:rPr>
        <w:br/>
      </w:r>
      <w:r w:rsidRPr="00DF5F48">
        <w:rPr>
          <w:noProof/>
          <w:lang w:val="en-US"/>
        </w:rPr>
        <w:t>4153 Reinach BL</w:t>
      </w:r>
      <w:r w:rsidRPr="00DF5F48">
        <w:rPr>
          <w:lang w:val="en-US"/>
        </w:rPr>
        <w:br/>
      </w:r>
      <w:r w:rsidRPr="00DF5F48">
        <w:rPr>
          <w:noProof/>
          <w:lang w:val="en-US"/>
        </w:rPr>
        <w:t>Switzerland</w:t>
      </w:r>
    </w:p>
    <w:p w14:paraId="0A4E99A8" w14:textId="77777777" w:rsidR="00BD22BD" w:rsidRPr="00DF5F48" w:rsidRDefault="00BD22BD" w:rsidP="00FF636E">
      <w:pPr>
        <w:pStyle w:val="StandardWeb"/>
        <w:spacing w:before="0" w:beforeAutospacing="0" w:after="280" w:afterAutospacing="0" w:line="280" w:lineRule="atLeast"/>
        <w:rPr>
          <w:rFonts w:ascii="E+H Serif" w:eastAsiaTheme="minorHAnsi" w:hAnsi="E+H Serif" w:cs="Arial"/>
          <w:bCs/>
          <w:color w:val="000000"/>
          <w:sz w:val="22"/>
          <w:szCs w:val="22"/>
          <w:lang w:val="en-US" w:eastAsia="en-US"/>
        </w:rPr>
      </w:pPr>
    </w:p>
    <w:sectPr w:rsidR="00BD22BD" w:rsidRPr="00DF5F48" w:rsidSect="00E233CD">
      <w:headerReference w:type="default"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51684" w14:textId="77777777" w:rsidR="00D66EF8" w:rsidRDefault="00D66EF8" w:rsidP="00380AC8">
      <w:pPr>
        <w:spacing w:after="0" w:line="240" w:lineRule="auto"/>
      </w:pPr>
      <w:r>
        <w:separator/>
      </w:r>
    </w:p>
  </w:endnote>
  <w:endnote w:type="continuationSeparator" w:id="0">
    <w:p w14:paraId="3FDF8004" w14:textId="77777777" w:rsidR="00D66EF8" w:rsidRDefault="00D66EF8"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H Weidemann Com Book">
    <w:altName w:val="Calibri"/>
    <w:charset w:val="00"/>
    <w:family w:val="auto"/>
    <w:pitch w:val="variable"/>
    <w:sig w:usb0="8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620B914D" w14:textId="77777777" w:rsidR="00EF5F8F" w:rsidRPr="008274A8" w:rsidRDefault="00563363" w:rsidP="00C27B1F">
        <w:pPr>
          <w:pStyle w:val="Fuzeile"/>
          <w:spacing w:after="0"/>
          <w:jc w:val="right"/>
          <w:rPr>
            <w:sz w:val="16"/>
            <w:szCs w:val="16"/>
          </w:rPr>
        </w:pPr>
        <w:r>
          <w:rPr>
            <w:noProof/>
            <w:sz w:val="16"/>
            <w:szCs w:val="16"/>
          </w:rPr>
          <w:t>1</w:t>
        </w:r>
        <w:r w:rsidR="00EF5F8F" w:rsidRPr="008274A8">
          <w:rPr>
            <w:sz w:val="16"/>
            <w:szCs w:val="16"/>
          </w:rPr>
          <w:t>/</w:t>
        </w:r>
        <w:r w:rsidRPr="00563363">
          <w:rPr>
            <w:noProof/>
            <w:sz w:val="16"/>
            <w:szCs w:val="16"/>
          </w:rPr>
          <w:t>3</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E1DB6" w14:textId="77777777" w:rsidR="00EF5F8F" w:rsidRDefault="00EF5F8F"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ECE6A" w14:textId="77777777" w:rsidR="00D66EF8" w:rsidRDefault="00D66EF8" w:rsidP="00380AC8">
      <w:pPr>
        <w:spacing w:after="0" w:line="240" w:lineRule="auto"/>
      </w:pPr>
      <w:r>
        <w:separator/>
      </w:r>
    </w:p>
  </w:footnote>
  <w:footnote w:type="continuationSeparator" w:id="0">
    <w:p w14:paraId="2F8C151C" w14:textId="77777777" w:rsidR="00D66EF8" w:rsidRDefault="00D66EF8"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EF5F8F" w:rsidRPr="008B5A17" w14:paraId="7FE43B4F" w14:textId="77777777" w:rsidTr="00D84A90">
      <w:trPr>
        <w:cantSplit/>
        <w:trHeight w:hRule="exact" w:val="936"/>
      </w:trPr>
      <w:tc>
        <w:tcPr>
          <w:tcW w:w="0" w:type="auto"/>
          <w:tcBorders>
            <w:bottom w:val="single" w:sz="4" w:space="0" w:color="auto"/>
          </w:tcBorders>
        </w:tcPr>
        <w:p w14:paraId="3BFB9A65" w14:textId="77777777" w:rsidR="00EF5F8F" w:rsidRPr="00894F34" w:rsidRDefault="00894F34" w:rsidP="00C27B1F">
          <w:pPr>
            <w:pStyle w:val="DokumententypDatum"/>
            <w:rPr>
              <w:lang w:val="en-US"/>
            </w:rPr>
          </w:pPr>
          <w:r w:rsidRPr="00894F34">
            <w:rPr>
              <w:lang w:val="en-US"/>
            </w:rPr>
            <w:t>Press release</w:t>
          </w:r>
        </w:p>
        <w:p w14:paraId="3E5EF2E0" w14:textId="7D762E39" w:rsidR="00EF5F8F" w:rsidRPr="008B5A17" w:rsidRDefault="00A5581B" w:rsidP="008141C6">
          <w:pPr>
            <w:pStyle w:val="DokumententypDatum"/>
            <w:rPr>
              <w:lang w:val="de-CH"/>
            </w:rPr>
          </w:pPr>
          <w:r>
            <w:rPr>
              <w:lang w:val="en-US"/>
            </w:rPr>
            <w:t>5 May 2022</w:t>
          </w:r>
        </w:p>
      </w:tc>
      <w:sdt>
        <w:sdtPr>
          <w:rPr>
            <w:lang w:val="de-CH"/>
          </w:rPr>
          <w:alias w:val="Logo"/>
          <w:tag w:val="Logo"/>
          <w:id w:val="-225680390"/>
        </w:sdtPr>
        <w:sdtEndPr/>
        <w:sdtContent>
          <w:tc>
            <w:tcPr>
              <w:tcW w:w="3780" w:type="dxa"/>
              <w:tcBorders>
                <w:bottom w:val="single" w:sz="4" w:space="0" w:color="auto"/>
              </w:tcBorders>
            </w:tcPr>
            <w:p w14:paraId="5B986193" w14:textId="77777777" w:rsidR="00EF5F8F" w:rsidRPr="008B5A17" w:rsidRDefault="00EF5F8F" w:rsidP="00216D8F">
              <w:pPr>
                <w:pStyle w:val="Kopfzeile"/>
                <w:jc w:val="right"/>
                <w:rPr>
                  <w:lang w:val="de-CH"/>
                </w:rPr>
              </w:pPr>
              <w:r w:rsidRPr="008B5A17">
                <w:rPr>
                  <w:noProof/>
                  <w:lang w:val="en-US"/>
                </w:rPr>
                <w:drawing>
                  <wp:inline distT="0" distB="0" distL="0" distR="0" wp14:anchorId="0CF5C2B1" wp14:editId="4B3AACCF">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71C45004" w14:textId="77777777" w:rsidR="00EF5F8F" w:rsidRPr="008B5A17" w:rsidRDefault="00EF5F8F" w:rsidP="006962C9">
    <w:pPr>
      <w:spacing w:after="0" w:line="240" w:lineRule="auto"/>
      <w:rPr>
        <w:sz w:val="4"/>
        <w:szCs w:val="4"/>
        <w:lang w:val="de-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1EE66" w14:textId="77777777" w:rsidR="00EF5F8F" w:rsidRPr="00F023F2" w:rsidRDefault="00EF5F8F" w:rsidP="00F023F2">
    <w:pPr>
      <w:pStyle w:val="Kopfzeile"/>
      <w:spacing w:after="0" w:line="240" w:lineRule="auto"/>
      <w:rPr>
        <w:sz w:val="2"/>
        <w:szCs w:val="2"/>
      </w:rPr>
    </w:pPr>
  </w:p>
</w:hdr>
</file>

<file path=word/intelligence.xml><?xml version="1.0" encoding="utf-8"?>
<int:Intelligence xmlns:int="http://schemas.microsoft.com/office/intelligence/2019/intelligence">
  <int:IntelligenceSettings/>
  <int:Manifest>
    <int:WordHash hashCode="e0dMsLOcF3PXGS" id="vqI4SCmV"/>
  </int:Manifest>
  <int:Observations>
    <int:Content id="vqI4SCmV">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7A5ACE"/>
    <w:multiLevelType w:val="hybridMultilevel"/>
    <w:tmpl w:val="79789680"/>
    <w:lvl w:ilvl="0" w:tplc="9BC2F834">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9EF1A96"/>
    <w:multiLevelType w:val="hybridMultilevel"/>
    <w:tmpl w:val="1DD6EEE4"/>
    <w:lvl w:ilvl="0" w:tplc="E4A2D580">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CF47AAF"/>
    <w:multiLevelType w:val="hybridMultilevel"/>
    <w:tmpl w:val="428C7D24"/>
    <w:lvl w:ilvl="0" w:tplc="20C222A4">
      <w:numFmt w:val="bullet"/>
      <w:lvlText w:val="-"/>
      <w:lvlJc w:val="left"/>
      <w:pPr>
        <w:ind w:left="720" w:hanging="360"/>
      </w:pPr>
      <w:rPr>
        <w:rFonts w:ascii="E+H Serif" w:eastAsiaTheme="minorHAnsi" w:hAnsi="E+H Serif"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85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CB6"/>
    <w:rsid w:val="000001AF"/>
    <w:rsid w:val="00004155"/>
    <w:rsid w:val="000144FA"/>
    <w:rsid w:val="00025DDF"/>
    <w:rsid w:val="000405AD"/>
    <w:rsid w:val="00040C36"/>
    <w:rsid w:val="00046BB7"/>
    <w:rsid w:val="00050322"/>
    <w:rsid w:val="000554F7"/>
    <w:rsid w:val="0006570A"/>
    <w:rsid w:val="00070F29"/>
    <w:rsid w:val="00074C58"/>
    <w:rsid w:val="000775C4"/>
    <w:rsid w:val="00085E0A"/>
    <w:rsid w:val="00086891"/>
    <w:rsid w:val="0008785E"/>
    <w:rsid w:val="00092BC7"/>
    <w:rsid w:val="00093B94"/>
    <w:rsid w:val="000A0330"/>
    <w:rsid w:val="000A7220"/>
    <w:rsid w:val="000B0AF7"/>
    <w:rsid w:val="000B6313"/>
    <w:rsid w:val="000C32FB"/>
    <w:rsid w:val="000C6BB8"/>
    <w:rsid w:val="000C7893"/>
    <w:rsid w:val="000D305E"/>
    <w:rsid w:val="000D5C45"/>
    <w:rsid w:val="000D62E5"/>
    <w:rsid w:val="000D7B98"/>
    <w:rsid w:val="000E1256"/>
    <w:rsid w:val="000E37DC"/>
    <w:rsid w:val="000F3057"/>
    <w:rsid w:val="000F6FCE"/>
    <w:rsid w:val="00110C59"/>
    <w:rsid w:val="001224FC"/>
    <w:rsid w:val="001231DE"/>
    <w:rsid w:val="00132011"/>
    <w:rsid w:val="0013668D"/>
    <w:rsid w:val="0014055F"/>
    <w:rsid w:val="001435BF"/>
    <w:rsid w:val="0014601E"/>
    <w:rsid w:val="00153B15"/>
    <w:rsid w:val="00155CE3"/>
    <w:rsid w:val="00157519"/>
    <w:rsid w:val="00162109"/>
    <w:rsid w:val="00163AE5"/>
    <w:rsid w:val="00165C79"/>
    <w:rsid w:val="00176738"/>
    <w:rsid w:val="00181F71"/>
    <w:rsid w:val="00186508"/>
    <w:rsid w:val="00191EC9"/>
    <w:rsid w:val="001A0596"/>
    <w:rsid w:val="001C6DD5"/>
    <w:rsid w:val="001D2232"/>
    <w:rsid w:val="001D30C1"/>
    <w:rsid w:val="001D785B"/>
    <w:rsid w:val="001E3062"/>
    <w:rsid w:val="001F6D32"/>
    <w:rsid w:val="001F7F0F"/>
    <w:rsid w:val="00216D8F"/>
    <w:rsid w:val="00227E50"/>
    <w:rsid w:val="00232E1C"/>
    <w:rsid w:val="00236350"/>
    <w:rsid w:val="0023709B"/>
    <w:rsid w:val="00243CFB"/>
    <w:rsid w:val="002511F8"/>
    <w:rsid w:val="00253A20"/>
    <w:rsid w:val="00266971"/>
    <w:rsid w:val="00267B72"/>
    <w:rsid w:val="002829BC"/>
    <w:rsid w:val="00285B9A"/>
    <w:rsid w:val="00287ADA"/>
    <w:rsid w:val="002908BD"/>
    <w:rsid w:val="0029104D"/>
    <w:rsid w:val="0029385C"/>
    <w:rsid w:val="002A1C12"/>
    <w:rsid w:val="002B77EB"/>
    <w:rsid w:val="002C0C05"/>
    <w:rsid w:val="002D1513"/>
    <w:rsid w:val="002E3795"/>
    <w:rsid w:val="002E78EC"/>
    <w:rsid w:val="00301905"/>
    <w:rsid w:val="00302C1D"/>
    <w:rsid w:val="0030736E"/>
    <w:rsid w:val="00311D31"/>
    <w:rsid w:val="00314207"/>
    <w:rsid w:val="003163FC"/>
    <w:rsid w:val="00320CF9"/>
    <w:rsid w:val="00323A5C"/>
    <w:rsid w:val="003258C6"/>
    <w:rsid w:val="00331C39"/>
    <w:rsid w:val="00333B0E"/>
    <w:rsid w:val="00342459"/>
    <w:rsid w:val="003551DF"/>
    <w:rsid w:val="00372479"/>
    <w:rsid w:val="00380AC8"/>
    <w:rsid w:val="00397D03"/>
    <w:rsid w:val="003D0993"/>
    <w:rsid w:val="003D5B76"/>
    <w:rsid w:val="003D784D"/>
    <w:rsid w:val="003E0060"/>
    <w:rsid w:val="003E1343"/>
    <w:rsid w:val="003F1C06"/>
    <w:rsid w:val="00410F79"/>
    <w:rsid w:val="004176D9"/>
    <w:rsid w:val="0042302A"/>
    <w:rsid w:val="00434779"/>
    <w:rsid w:val="00435F5F"/>
    <w:rsid w:val="00436299"/>
    <w:rsid w:val="004411B8"/>
    <w:rsid w:val="00445476"/>
    <w:rsid w:val="00445E74"/>
    <w:rsid w:val="00446033"/>
    <w:rsid w:val="00453676"/>
    <w:rsid w:val="004542BA"/>
    <w:rsid w:val="0045515B"/>
    <w:rsid w:val="0045599A"/>
    <w:rsid w:val="004662B2"/>
    <w:rsid w:val="00474DAE"/>
    <w:rsid w:val="00475DFD"/>
    <w:rsid w:val="004769BE"/>
    <w:rsid w:val="00477F33"/>
    <w:rsid w:val="00483180"/>
    <w:rsid w:val="00486D54"/>
    <w:rsid w:val="004929F2"/>
    <w:rsid w:val="0049352E"/>
    <w:rsid w:val="00493FC1"/>
    <w:rsid w:val="004974AE"/>
    <w:rsid w:val="004A7460"/>
    <w:rsid w:val="004B11D6"/>
    <w:rsid w:val="004B7CD4"/>
    <w:rsid w:val="004C39EC"/>
    <w:rsid w:val="004C5B87"/>
    <w:rsid w:val="004E11BB"/>
    <w:rsid w:val="004E1434"/>
    <w:rsid w:val="004E4A0E"/>
    <w:rsid w:val="004F4329"/>
    <w:rsid w:val="004F5F4C"/>
    <w:rsid w:val="00510079"/>
    <w:rsid w:val="005143BF"/>
    <w:rsid w:val="0054300D"/>
    <w:rsid w:val="00553C89"/>
    <w:rsid w:val="00555D75"/>
    <w:rsid w:val="00562C23"/>
    <w:rsid w:val="00563363"/>
    <w:rsid w:val="005718CB"/>
    <w:rsid w:val="00581881"/>
    <w:rsid w:val="0058243F"/>
    <w:rsid w:val="00590753"/>
    <w:rsid w:val="005C49B9"/>
    <w:rsid w:val="005D4E37"/>
    <w:rsid w:val="005D5835"/>
    <w:rsid w:val="005F6CA4"/>
    <w:rsid w:val="00611891"/>
    <w:rsid w:val="00621898"/>
    <w:rsid w:val="006278BD"/>
    <w:rsid w:val="00644C37"/>
    <w:rsid w:val="00652501"/>
    <w:rsid w:val="006527DE"/>
    <w:rsid w:val="006536C1"/>
    <w:rsid w:val="0065618D"/>
    <w:rsid w:val="006646D4"/>
    <w:rsid w:val="006702C6"/>
    <w:rsid w:val="00670A65"/>
    <w:rsid w:val="00671A93"/>
    <w:rsid w:val="00674D75"/>
    <w:rsid w:val="0069566E"/>
    <w:rsid w:val="006962C9"/>
    <w:rsid w:val="006A1782"/>
    <w:rsid w:val="006A2709"/>
    <w:rsid w:val="006A4498"/>
    <w:rsid w:val="006C15F0"/>
    <w:rsid w:val="006C18E9"/>
    <w:rsid w:val="006C3381"/>
    <w:rsid w:val="006C6A57"/>
    <w:rsid w:val="006E2CB6"/>
    <w:rsid w:val="006E2EDC"/>
    <w:rsid w:val="006E2F24"/>
    <w:rsid w:val="006E67CA"/>
    <w:rsid w:val="006E751D"/>
    <w:rsid w:val="006F4731"/>
    <w:rsid w:val="00712D90"/>
    <w:rsid w:val="00721470"/>
    <w:rsid w:val="00725F6E"/>
    <w:rsid w:val="007331CC"/>
    <w:rsid w:val="00737B4D"/>
    <w:rsid w:val="00742D31"/>
    <w:rsid w:val="00755A6E"/>
    <w:rsid w:val="0075611F"/>
    <w:rsid w:val="00757F6F"/>
    <w:rsid w:val="007633AB"/>
    <w:rsid w:val="0077094F"/>
    <w:rsid w:val="007736FB"/>
    <w:rsid w:val="007761B8"/>
    <w:rsid w:val="00795FFC"/>
    <w:rsid w:val="00797C4D"/>
    <w:rsid w:val="007A4A88"/>
    <w:rsid w:val="007A7AB3"/>
    <w:rsid w:val="007B04B6"/>
    <w:rsid w:val="007C2585"/>
    <w:rsid w:val="007C7025"/>
    <w:rsid w:val="007D2BF7"/>
    <w:rsid w:val="007D31EF"/>
    <w:rsid w:val="007E0A77"/>
    <w:rsid w:val="007F40C6"/>
    <w:rsid w:val="007F7641"/>
    <w:rsid w:val="007F76BE"/>
    <w:rsid w:val="00811273"/>
    <w:rsid w:val="008141C6"/>
    <w:rsid w:val="008274A8"/>
    <w:rsid w:val="00846B54"/>
    <w:rsid w:val="00850A97"/>
    <w:rsid w:val="00863D73"/>
    <w:rsid w:val="0086473A"/>
    <w:rsid w:val="00870B31"/>
    <w:rsid w:val="00872201"/>
    <w:rsid w:val="00873223"/>
    <w:rsid w:val="008762F3"/>
    <w:rsid w:val="0087690D"/>
    <w:rsid w:val="00877C69"/>
    <w:rsid w:val="00884946"/>
    <w:rsid w:val="00886218"/>
    <w:rsid w:val="008938BB"/>
    <w:rsid w:val="00894F34"/>
    <w:rsid w:val="008979FA"/>
    <w:rsid w:val="008A4AB3"/>
    <w:rsid w:val="008A6DF6"/>
    <w:rsid w:val="008B2390"/>
    <w:rsid w:val="008B3AAD"/>
    <w:rsid w:val="008B5A17"/>
    <w:rsid w:val="008D35DA"/>
    <w:rsid w:val="008D40CD"/>
    <w:rsid w:val="008D7172"/>
    <w:rsid w:val="008E4D5D"/>
    <w:rsid w:val="008E6A2F"/>
    <w:rsid w:val="009039CF"/>
    <w:rsid w:val="00905ED6"/>
    <w:rsid w:val="009103DF"/>
    <w:rsid w:val="0092021F"/>
    <w:rsid w:val="00931487"/>
    <w:rsid w:val="00935FB0"/>
    <w:rsid w:val="00946FD0"/>
    <w:rsid w:val="0095279E"/>
    <w:rsid w:val="00954800"/>
    <w:rsid w:val="0096506A"/>
    <w:rsid w:val="00965A9E"/>
    <w:rsid w:val="00971DEF"/>
    <w:rsid w:val="00995B73"/>
    <w:rsid w:val="009B5E49"/>
    <w:rsid w:val="009C0085"/>
    <w:rsid w:val="009D343B"/>
    <w:rsid w:val="009F48F7"/>
    <w:rsid w:val="00A1471D"/>
    <w:rsid w:val="00A23487"/>
    <w:rsid w:val="00A347A1"/>
    <w:rsid w:val="00A402AD"/>
    <w:rsid w:val="00A409B8"/>
    <w:rsid w:val="00A40F66"/>
    <w:rsid w:val="00A41E33"/>
    <w:rsid w:val="00A43153"/>
    <w:rsid w:val="00A5581B"/>
    <w:rsid w:val="00A5698F"/>
    <w:rsid w:val="00A6653D"/>
    <w:rsid w:val="00A67C6A"/>
    <w:rsid w:val="00A726F2"/>
    <w:rsid w:val="00A73C32"/>
    <w:rsid w:val="00A83411"/>
    <w:rsid w:val="00A96BF0"/>
    <w:rsid w:val="00AB74F7"/>
    <w:rsid w:val="00AD20B3"/>
    <w:rsid w:val="00B00413"/>
    <w:rsid w:val="00B2271C"/>
    <w:rsid w:val="00B47AFB"/>
    <w:rsid w:val="00B56DC6"/>
    <w:rsid w:val="00B63108"/>
    <w:rsid w:val="00B64136"/>
    <w:rsid w:val="00B65BD4"/>
    <w:rsid w:val="00B71DE2"/>
    <w:rsid w:val="00B7584B"/>
    <w:rsid w:val="00B801A8"/>
    <w:rsid w:val="00B811F0"/>
    <w:rsid w:val="00B93CD7"/>
    <w:rsid w:val="00BA4BC5"/>
    <w:rsid w:val="00BC48EE"/>
    <w:rsid w:val="00BC6E5C"/>
    <w:rsid w:val="00BD127E"/>
    <w:rsid w:val="00BD22BD"/>
    <w:rsid w:val="00BE737F"/>
    <w:rsid w:val="00BF1BE8"/>
    <w:rsid w:val="00C033B3"/>
    <w:rsid w:val="00C06380"/>
    <w:rsid w:val="00C1605D"/>
    <w:rsid w:val="00C200C6"/>
    <w:rsid w:val="00C23DC5"/>
    <w:rsid w:val="00C2469E"/>
    <w:rsid w:val="00C27B1F"/>
    <w:rsid w:val="00C307C4"/>
    <w:rsid w:val="00C32234"/>
    <w:rsid w:val="00C344AF"/>
    <w:rsid w:val="00C41D14"/>
    <w:rsid w:val="00C424E7"/>
    <w:rsid w:val="00C44EE0"/>
    <w:rsid w:val="00C45112"/>
    <w:rsid w:val="00C4735E"/>
    <w:rsid w:val="00C53EB0"/>
    <w:rsid w:val="00C60B6F"/>
    <w:rsid w:val="00C667A3"/>
    <w:rsid w:val="00C67AF0"/>
    <w:rsid w:val="00C75A0A"/>
    <w:rsid w:val="00C86B69"/>
    <w:rsid w:val="00C90490"/>
    <w:rsid w:val="00C91D7D"/>
    <w:rsid w:val="00CA00C3"/>
    <w:rsid w:val="00CA08D8"/>
    <w:rsid w:val="00CA3831"/>
    <w:rsid w:val="00CA5F2A"/>
    <w:rsid w:val="00CB1CE3"/>
    <w:rsid w:val="00CB5419"/>
    <w:rsid w:val="00CC00E3"/>
    <w:rsid w:val="00CC070E"/>
    <w:rsid w:val="00CC3575"/>
    <w:rsid w:val="00CC3D90"/>
    <w:rsid w:val="00CC3EA0"/>
    <w:rsid w:val="00CD54C5"/>
    <w:rsid w:val="00CE120C"/>
    <w:rsid w:val="00CE7391"/>
    <w:rsid w:val="00D129D6"/>
    <w:rsid w:val="00D1641C"/>
    <w:rsid w:val="00D25B00"/>
    <w:rsid w:val="00D30CD7"/>
    <w:rsid w:val="00D42383"/>
    <w:rsid w:val="00D46EE4"/>
    <w:rsid w:val="00D476CA"/>
    <w:rsid w:val="00D50A3D"/>
    <w:rsid w:val="00D60A45"/>
    <w:rsid w:val="00D64F35"/>
    <w:rsid w:val="00D668DD"/>
    <w:rsid w:val="00D66EF8"/>
    <w:rsid w:val="00D6779B"/>
    <w:rsid w:val="00D762C9"/>
    <w:rsid w:val="00D801F5"/>
    <w:rsid w:val="00D815E8"/>
    <w:rsid w:val="00D8450E"/>
    <w:rsid w:val="00D84A90"/>
    <w:rsid w:val="00D857D3"/>
    <w:rsid w:val="00D93D15"/>
    <w:rsid w:val="00DA24BB"/>
    <w:rsid w:val="00DA398C"/>
    <w:rsid w:val="00DA50CE"/>
    <w:rsid w:val="00DA745B"/>
    <w:rsid w:val="00DA7921"/>
    <w:rsid w:val="00DC41DE"/>
    <w:rsid w:val="00DD2EB7"/>
    <w:rsid w:val="00DD5E6C"/>
    <w:rsid w:val="00DE10AE"/>
    <w:rsid w:val="00DE2A5F"/>
    <w:rsid w:val="00DE68C1"/>
    <w:rsid w:val="00DE7080"/>
    <w:rsid w:val="00DF45D0"/>
    <w:rsid w:val="00DF5F48"/>
    <w:rsid w:val="00DF6E7E"/>
    <w:rsid w:val="00E00277"/>
    <w:rsid w:val="00E01B28"/>
    <w:rsid w:val="00E03BD2"/>
    <w:rsid w:val="00E03D2D"/>
    <w:rsid w:val="00E073DA"/>
    <w:rsid w:val="00E121F4"/>
    <w:rsid w:val="00E12675"/>
    <w:rsid w:val="00E126D3"/>
    <w:rsid w:val="00E17E3E"/>
    <w:rsid w:val="00E233CD"/>
    <w:rsid w:val="00E32ED4"/>
    <w:rsid w:val="00E367EA"/>
    <w:rsid w:val="00E40D10"/>
    <w:rsid w:val="00E50649"/>
    <w:rsid w:val="00E5549A"/>
    <w:rsid w:val="00E61067"/>
    <w:rsid w:val="00E6220C"/>
    <w:rsid w:val="00E66A33"/>
    <w:rsid w:val="00E73724"/>
    <w:rsid w:val="00E74622"/>
    <w:rsid w:val="00E76A31"/>
    <w:rsid w:val="00E8320D"/>
    <w:rsid w:val="00E8508D"/>
    <w:rsid w:val="00E85D78"/>
    <w:rsid w:val="00E925F1"/>
    <w:rsid w:val="00E937CE"/>
    <w:rsid w:val="00E9431C"/>
    <w:rsid w:val="00EA342D"/>
    <w:rsid w:val="00EA4AF9"/>
    <w:rsid w:val="00EA5B2C"/>
    <w:rsid w:val="00EA74F4"/>
    <w:rsid w:val="00EB17D3"/>
    <w:rsid w:val="00EB35DA"/>
    <w:rsid w:val="00EB41C9"/>
    <w:rsid w:val="00EB5BE9"/>
    <w:rsid w:val="00EB74DE"/>
    <w:rsid w:val="00EC2299"/>
    <w:rsid w:val="00EC3866"/>
    <w:rsid w:val="00EC438C"/>
    <w:rsid w:val="00EC7944"/>
    <w:rsid w:val="00ED1B1E"/>
    <w:rsid w:val="00ED1DB9"/>
    <w:rsid w:val="00ED1EA9"/>
    <w:rsid w:val="00ED5781"/>
    <w:rsid w:val="00ED6624"/>
    <w:rsid w:val="00EE1120"/>
    <w:rsid w:val="00EE482A"/>
    <w:rsid w:val="00EF043C"/>
    <w:rsid w:val="00EF5F8F"/>
    <w:rsid w:val="00EF7594"/>
    <w:rsid w:val="00F023F2"/>
    <w:rsid w:val="00F07724"/>
    <w:rsid w:val="00F13097"/>
    <w:rsid w:val="00F146F0"/>
    <w:rsid w:val="00F20649"/>
    <w:rsid w:val="00F2428B"/>
    <w:rsid w:val="00F31D56"/>
    <w:rsid w:val="00F41C86"/>
    <w:rsid w:val="00F448A9"/>
    <w:rsid w:val="00F4665D"/>
    <w:rsid w:val="00F54902"/>
    <w:rsid w:val="00F70A49"/>
    <w:rsid w:val="00F735FC"/>
    <w:rsid w:val="00F80374"/>
    <w:rsid w:val="00F9683F"/>
    <w:rsid w:val="00FA4C36"/>
    <w:rsid w:val="00FB12D6"/>
    <w:rsid w:val="00FB7EF3"/>
    <w:rsid w:val="00FC5B55"/>
    <w:rsid w:val="00FE0C77"/>
    <w:rsid w:val="00FF0164"/>
    <w:rsid w:val="00FF636E"/>
    <w:rsid w:val="0290E19A"/>
    <w:rsid w:val="1D6C4A3F"/>
    <w:rsid w:val="47DE3436"/>
    <w:rsid w:val="52B844D5"/>
    <w:rsid w:val="54541536"/>
    <w:rsid w:val="563F5F42"/>
    <w:rsid w:val="665D7092"/>
    <w:rsid w:val="77EA8A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8A274A"/>
  <w15:docId w15:val="{544C385B-A0A9-4C1C-8E15-7508C897E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EA74F4"/>
    <w:rPr>
      <w:sz w:val="16"/>
      <w:szCs w:val="16"/>
    </w:rPr>
  </w:style>
  <w:style w:type="paragraph" w:styleId="Kommentartext">
    <w:name w:val="annotation text"/>
    <w:basedOn w:val="Standard"/>
    <w:link w:val="KommentartextZchn"/>
    <w:uiPriority w:val="99"/>
    <w:unhideWhenUsed/>
    <w:rsid w:val="00EA74F4"/>
    <w:pPr>
      <w:spacing w:line="240" w:lineRule="auto"/>
    </w:pPr>
    <w:rPr>
      <w:sz w:val="20"/>
    </w:rPr>
  </w:style>
  <w:style w:type="character" w:customStyle="1" w:styleId="KommentartextZchn">
    <w:name w:val="Kommentartext Zchn"/>
    <w:basedOn w:val="Absatz-Standardschriftart"/>
    <w:link w:val="Kommentartext"/>
    <w:uiPriority w:val="99"/>
    <w:rsid w:val="00EA74F4"/>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EA74F4"/>
    <w:rPr>
      <w:b/>
      <w:bCs/>
    </w:rPr>
  </w:style>
  <w:style w:type="character" w:customStyle="1" w:styleId="KommentarthemaZchn">
    <w:name w:val="Kommentarthema Zchn"/>
    <w:basedOn w:val="KommentartextZchn"/>
    <w:link w:val="Kommentarthema"/>
    <w:uiPriority w:val="99"/>
    <w:semiHidden/>
    <w:rsid w:val="00EA74F4"/>
    <w:rPr>
      <w:rFonts w:ascii="E+H Serif" w:hAnsi="E+H Serif"/>
      <w:b/>
      <w:bCs/>
      <w:color w:val="000000" w:themeColor="text1"/>
      <w:lang w:val="de-DE"/>
    </w:rPr>
  </w:style>
  <w:style w:type="paragraph" w:styleId="Listenabsatz">
    <w:name w:val="List Paragraph"/>
    <w:basedOn w:val="Standard"/>
    <w:uiPriority w:val="34"/>
    <w:qFormat/>
    <w:rsid w:val="001224FC"/>
    <w:pPr>
      <w:ind w:left="720"/>
      <w:contextualSpacing/>
    </w:pPr>
  </w:style>
  <w:style w:type="paragraph" w:styleId="StandardWeb">
    <w:name w:val="Normal (Web)"/>
    <w:basedOn w:val="Standard"/>
    <w:uiPriority w:val="99"/>
    <w:unhideWhenUsed/>
    <w:rsid w:val="006C6A57"/>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customStyle="1" w:styleId="CorpsA">
    <w:name w:val="Corps A"/>
    <w:rsid w:val="00D64F35"/>
    <w:rPr>
      <w:rFonts w:ascii="Helvetica Neue" w:eastAsia="Arial Unicode MS" w:hAnsi="Helvetica Neue" w:cs="Arial Unicode MS"/>
      <w:color w:val="000000"/>
      <w:sz w:val="22"/>
      <w:szCs w:val="22"/>
      <w:u w:color="000000"/>
      <w:lang w:val="fr-FR" w:eastAsia="de-CH"/>
    </w:rPr>
  </w:style>
  <w:style w:type="character" w:customStyle="1" w:styleId="Aucun">
    <w:name w:val="Aucun"/>
    <w:rsid w:val="00D64F35"/>
    <w:rPr>
      <w:lang w:val="fr-FR"/>
    </w:rPr>
  </w:style>
  <w:style w:type="paragraph" w:customStyle="1" w:styleId="Lead">
    <w:name w:val="Lead"/>
    <w:rsid w:val="00176738"/>
    <w:pPr>
      <w:spacing w:line="300" w:lineRule="exact"/>
    </w:pPr>
    <w:rPr>
      <w:rFonts w:ascii="E+H Weidemann Com Book" w:eastAsia="Times New Roman" w:hAnsi="E+H Weidemann Com Book"/>
      <w:b/>
      <w:bCs/>
      <w:sz w:val="24"/>
      <w:lang w:val="de-DE" w:eastAsia="de-DE"/>
    </w:rPr>
  </w:style>
  <w:style w:type="character" w:customStyle="1" w:styleId="normaltextrun">
    <w:name w:val="normaltextrun"/>
    <w:basedOn w:val="Absatz-Standardschriftart"/>
    <w:rsid w:val="006A1782"/>
  </w:style>
  <w:style w:type="paragraph" w:customStyle="1" w:styleId="paragraph">
    <w:name w:val="paragraph"/>
    <w:basedOn w:val="Standard"/>
    <w:rsid w:val="006A1782"/>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customStyle="1" w:styleId="eop">
    <w:name w:val="eop"/>
    <w:basedOn w:val="Absatz-Standardschriftart"/>
    <w:rsid w:val="006A1782"/>
  </w:style>
  <w:style w:type="paragraph" w:styleId="berarbeitung">
    <w:name w:val="Revision"/>
    <w:hidden/>
    <w:uiPriority w:val="99"/>
    <w:semiHidden/>
    <w:rsid w:val="00BF1BE8"/>
    <w:rPr>
      <w:rFonts w:ascii="E+H Serif" w:hAnsi="E+H Serif"/>
      <w:color w:val="000000" w:themeColor="text1"/>
      <w:sz w:val="22"/>
      <w:lang w:val="de-DE"/>
    </w:rPr>
  </w:style>
  <w:style w:type="paragraph" w:styleId="HTMLVorformatiert">
    <w:name w:val="HTML Preformatted"/>
    <w:basedOn w:val="Standard"/>
    <w:link w:val="HTMLVorformatiertZchn"/>
    <w:uiPriority w:val="99"/>
    <w:unhideWhenUsed/>
    <w:rsid w:val="00232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lang w:val="en-US"/>
    </w:rPr>
  </w:style>
  <w:style w:type="character" w:customStyle="1" w:styleId="HTMLVorformatiertZchn">
    <w:name w:val="HTML Vorformatiert Zchn"/>
    <w:basedOn w:val="Absatz-Standardschriftart"/>
    <w:link w:val="HTMLVorformatiert"/>
    <w:uiPriority w:val="99"/>
    <w:rsid w:val="00232E1C"/>
    <w:rPr>
      <w:rFonts w:ascii="Courier New" w:eastAsia="Times New Roman" w:hAnsi="Courier New" w:cs="Courier New"/>
      <w:lang w:val="en-US"/>
    </w:rPr>
  </w:style>
  <w:style w:type="character" w:styleId="Hyperlink">
    <w:name w:val="Hyperlink"/>
    <w:basedOn w:val="Absatz-Standardschriftart"/>
    <w:uiPriority w:val="99"/>
    <w:unhideWhenUsed/>
    <w:rsid w:val="00A5581B"/>
    <w:rPr>
      <w:color w:val="0000FF" w:themeColor="hyperlink"/>
      <w:u w:val="single"/>
    </w:rPr>
  </w:style>
  <w:style w:type="character" w:styleId="BesuchterLink">
    <w:name w:val="FollowedHyperlink"/>
    <w:basedOn w:val="Absatz-Standardschriftart"/>
    <w:uiPriority w:val="99"/>
    <w:semiHidden/>
    <w:unhideWhenUsed/>
    <w:rsid w:val="00BA4B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905519">
      <w:bodyDiv w:val="1"/>
      <w:marLeft w:val="0"/>
      <w:marRight w:val="0"/>
      <w:marTop w:val="0"/>
      <w:marBottom w:val="0"/>
      <w:divBdr>
        <w:top w:val="none" w:sz="0" w:space="0" w:color="auto"/>
        <w:left w:val="none" w:sz="0" w:space="0" w:color="auto"/>
        <w:bottom w:val="none" w:sz="0" w:space="0" w:color="auto"/>
        <w:right w:val="none" w:sz="0" w:space="0" w:color="auto"/>
      </w:divBdr>
    </w:div>
    <w:div w:id="501899076">
      <w:bodyDiv w:val="1"/>
      <w:marLeft w:val="0"/>
      <w:marRight w:val="0"/>
      <w:marTop w:val="0"/>
      <w:marBottom w:val="0"/>
      <w:divBdr>
        <w:top w:val="none" w:sz="0" w:space="0" w:color="auto"/>
        <w:left w:val="none" w:sz="0" w:space="0" w:color="auto"/>
        <w:bottom w:val="none" w:sz="0" w:space="0" w:color="auto"/>
        <w:right w:val="none" w:sz="0" w:space="0" w:color="auto"/>
      </w:divBdr>
    </w:div>
    <w:div w:id="1439368001">
      <w:bodyDiv w:val="1"/>
      <w:marLeft w:val="0"/>
      <w:marRight w:val="0"/>
      <w:marTop w:val="0"/>
      <w:marBottom w:val="0"/>
      <w:divBdr>
        <w:top w:val="none" w:sz="0" w:space="0" w:color="auto"/>
        <w:left w:val="none" w:sz="0" w:space="0" w:color="auto"/>
        <w:bottom w:val="none" w:sz="0" w:space="0" w:color="auto"/>
        <w:right w:val="none" w:sz="0" w:space="0" w:color="auto"/>
      </w:divBdr>
    </w:div>
    <w:div w:id="207940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rg.eu/projects/liquefied-natural-gas-lng/raman-method-for-determination-and-measurement-of-lng-composition/"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5626fcb982b241f4" Type="http://schemas.microsoft.com/office/2019/09/relationships/intelligence" Target="intelligenc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0dc98ea-e44d-4995-91fa-efba62dc89b1">
      <Value>7</Value>
    </TaxCatchAll>
    <TaxKeywordTaxHTField xmlns="e0dc98ea-e44d-4995-91fa-efba62dc89b1">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445c47b6-af8f-4870-8571-a85456a8956f</TermId>
        </TermInfo>
      </Terms>
    </TaxKeywordTaxHTField>
    <lcf76f155ced4ddcb4097134ff3c332f xmlns="6161b7ce-5c49-478c-a738-0858361465dc">
      <Terms xmlns="http://schemas.microsoft.com/office/infopath/2007/PartnerControls"/>
    </lcf76f155ced4ddcb4097134ff3c332f>
    <_dlc_DocId xmlns="e0dc98ea-e44d-4995-91fa-efba62dc89b1">ERMPFDVQWH6E-375529037-1831</_dlc_DocId>
    <_dlc_DocIdUrl xmlns="e0dc98ea-e44d-4995-91fa-efba62dc89b1">
      <Url>https://endresshauser.sharepoint.com/teams/wg0000110/_layouts/15/DocIdRedir.aspx?ID=ERMPFDVQWH6E-375529037-1831</Url>
      <Description>ERMPFDVQWH6E-375529037-1831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E8037AD2D438C4791FC3889BBF48463" ma:contentTypeVersion="19" ma:contentTypeDescription="Create a new document." ma:contentTypeScope="" ma:versionID="f5d8f92a17b381564ac73adca455692a">
  <xsd:schema xmlns:xsd="http://www.w3.org/2001/XMLSchema" xmlns:xs="http://www.w3.org/2001/XMLSchema" xmlns:p="http://schemas.microsoft.com/office/2006/metadata/properties" xmlns:ns2="e0dc98ea-e44d-4995-91fa-efba62dc89b1" xmlns:ns3="6161b7ce-5c49-478c-a738-0858361465dc" targetNamespace="http://schemas.microsoft.com/office/2006/metadata/properties" ma:root="true" ma:fieldsID="7025c1726350415aaa18e7127519cf46" ns2:_="" ns3:_="">
    <xsd:import namespace="e0dc98ea-e44d-4995-91fa-efba62dc89b1"/>
    <xsd:import namespace="6161b7ce-5c49-478c-a738-0858361465dc"/>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2:SharedWithUsers" minOccurs="0"/>
                <xsd:element ref="ns2:SharedWithDetails" minOccurs="0"/>
                <xsd:element ref="ns3:MediaServiceAutoKeyPoints" minOccurs="0"/>
                <xsd:element ref="ns3:MediaServiceKeyPoints"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dc98ea-e44d-4995-91fa-efba62dc89b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2a6a1d5-89a5-40ac-9125-8123def82bf1}" ma:internalName="TaxCatchAll" ma:showField="CatchAllData" ma:web="e0dc98ea-e44d-4995-91fa-efba62dc89b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61b7ce-5c49-478c-a738-0858361465dc"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10EDF6-3F8D-441F-A12D-D81C2811BF9E}">
  <ds:schemaRefs>
    <ds:schemaRef ds:uri="http://schemas.microsoft.com/sharepoint/events"/>
  </ds:schemaRefs>
</ds:datastoreItem>
</file>

<file path=customXml/itemProps2.xml><?xml version="1.0" encoding="utf-8"?>
<ds:datastoreItem xmlns:ds="http://schemas.openxmlformats.org/officeDocument/2006/customXml" ds:itemID="{6CDE5F4C-8663-4394-A65F-E0F15233AAF0}">
  <ds:schemaRefs>
    <ds:schemaRef ds:uri="http://schemas.microsoft.com/sharepoint/v3/contenttype/forms"/>
  </ds:schemaRefs>
</ds:datastoreItem>
</file>

<file path=customXml/itemProps3.xml><?xml version="1.0" encoding="utf-8"?>
<ds:datastoreItem xmlns:ds="http://schemas.openxmlformats.org/officeDocument/2006/customXml" ds:itemID="{4AE4CA3B-0F71-484F-A1FF-F7851E46C844}">
  <ds:schemaRefs>
    <ds:schemaRef ds:uri="http://schemas.microsoft.com/office/2006/metadata/properties"/>
    <ds:schemaRef ds:uri="http://schemas.microsoft.com/office/infopath/2007/PartnerControls"/>
    <ds:schemaRef ds:uri="e0dc98ea-e44d-4995-91fa-efba62dc89b1"/>
    <ds:schemaRef ds:uri="6161b7ce-5c49-478c-a738-0858361465dc"/>
  </ds:schemaRefs>
</ds:datastoreItem>
</file>

<file path=customXml/itemProps4.xml><?xml version="1.0" encoding="utf-8"?>
<ds:datastoreItem xmlns:ds="http://schemas.openxmlformats.org/officeDocument/2006/customXml" ds:itemID="{46933910-784C-4884-80B3-1D8DA6C7F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dc98ea-e44d-4995-91fa-efba62dc89b1"/>
    <ds:schemaRef ds:uri="6161b7ce-5c49-478c-a738-0858361465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736</Words>
  <Characters>4643</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Selina Meier</dc:creator>
  <cp:keywords>Press release</cp:keywords>
  <cp:lastModifiedBy>Kristina Rodriguez</cp:lastModifiedBy>
  <cp:revision>4</cp:revision>
  <cp:lastPrinted>2013-04-03T09:48:00Z</cp:lastPrinted>
  <dcterms:created xsi:type="dcterms:W3CDTF">2022-05-02T06:36:00Z</dcterms:created>
  <dcterms:modified xsi:type="dcterms:W3CDTF">2022-05-02T06:39:00Z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0x0101005E8037AD2D438C4791FC3889BBF48463</vt:lpwstr>
  </property>
  <property fmtid="{D5CDD505-2E9C-101B-9397-08002B2CF9AE}" pid="10" name="TaxKeyword">
    <vt:lpwstr>7;#Press release|445c47b6-af8f-4870-8571-a85456a8956f</vt:lpwstr>
  </property>
  <property fmtid="{D5CDD505-2E9C-101B-9397-08002B2CF9AE}" pid="11" name="_dlc_DocIdItemGuid">
    <vt:lpwstr>c7595e88-5dc4-479a-8606-136b784c2e1b</vt:lpwstr>
  </property>
</Properties>
</file>